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B" w:rsidRPr="00C2006E" w:rsidRDefault="001F763B">
      <w:pPr>
        <w:rPr>
          <w:lang w:val="fr-FR"/>
        </w:rPr>
      </w:pPr>
    </w:p>
    <w:p w:rsidR="001F763B" w:rsidRPr="00C2006E" w:rsidRDefault="001F763B" w:rsidP="001F763B">
      <w:pPr>
        <w:jc w:val="center"/>
        <w:rPr>
          <w:b/>
        </w:rPr>
      </w:pPr>
      <w:r w:rsidRPr="00C2006E">
        <w:rPr>
          <w:b/>
          <w:lang w:val="fr-FR"/>
        </w:rPr>
        <w:t>ATRIBU</w:t>
      </w:r>
      <w:r w:rsidRPr="00C2006E">
        <w:rPr>
          <w:b/>
        </w:rPr>
        <w:t>ȚII FUNCȚI</w:t>
      </w:r>
      <w:r w:rsidR="008F76DB" w:rsidRPr="00C2006E">
        <w:rPr>
          <w:b/>
        </w:rPr>
        <w:t>E</w:t>
      </w:r>
      <w:r w:rsidRPr="00C2006E">
        <w:rPr>
          <w:b/>
        </w:rPr>
        <w:t xml:space="preserve"> PUBLIC</w:t>
      </w:r>
      <w:r w:rsidR="008F76DB" w:rsidRPr="00C2006E">
        <w:rPr>
          <w:b/>
        </w:rPr>
        <w:t>Ă</w:t>
      </w:r>
      <w:r w:rsidRPr="00C2006E">
        <w:rPr>
          <w:b/>
        </w:rPr>
        <w:t xml:space="preserve"> VACANT</w:t>
      </w:r>
      <w:r w:rsidR="008F76DB" w:rsidRPr="00C2006E">
        <w:rPr>
          <w:b/>
        </w:rPr>
        <w:t>Ă</w:t>
      </w:r>
    </w:p>
    <w:p w:rsidR="008F76DB" w:rsidRPr="00C2006E" w:rsidRDefault="008F76DB" w:rsidP="001F763B">
      <w:pPr>
        <w:jc w:val="center"/>
        <w:rPr>
          <w:b/>
        </w:rPr>
      </w:pPr>
    </w:p>
    <w:p w:rsidR="008F76DB" w:rsidRPr="00C2006E" w:rsidRDefault="008F76DB" w:rsidP="008F76DB">
      <w:pPr>
        <w:pStyle w:val="BodyTextIndent"/>
        <w:ind w:right="-7"/>
        <w:jc w:val="center"/>
        <w:rPr>
          <w:b/>
          <w:color w:val="000000"/>
        </w:rPr>
      </w:pPr>
      <w:r w:rsidRPr="00C2006E">
        <w:rPr>
          <w:b/>
        </w:rPr>
        <w:t xml:space="preserve">Șef </w:t>
      </w:r>
      <w:r w:rsidR="00DA5F63">
        <w:rPr>
          <w:b/>
        </w:rPr>
        <w:t>serviciu</w:t>
      </w:r>
      <w:r w:rsidRPr="00C2006E">
        <w:rPr>
          <w:b/>
        </w:rPr>
        <w:t xml:space="preserve"> –</w:t>
      </w:r>
      <w:r w:rsidR="00816AE6" w:rsidRPr="00C2006E">
        <w:rPr>
          <w:b/>
        </w:rPr>
        <w:t xml:space="preserve"> </w:t>
      </w:r>
      <w:r w:rsidR="00DA5F63">
        <w:rPr>
          <w:b/>
        </w:rPr>
        <w:t xml:space="preserve"> Serviciul Achiziții, Investiții, Fonduri Europene</w:t>
      </w:r>
      <w:r w:rsidR="00DA5F63" w:rsidRPr="00C2006E">
        <w:rPr>
          <w:b/>
        </w:rPr>
        <w:t xml:space="preserve"> </w:t>
      </w:r>
      <w:r w:rsidRPr="00C2006E">
        <w:rPr>
          <w:b/>
        </w:rPr>
        <w:t>– 1 post</w:t>
      </w:r>
      <w:r w:rsidR="003D5A66">
        <w:rPr>
          <w:b/>
        </w:rPr>
        <w:t xml:space="preserve"> unic</w:t>
      </w:r>
    </w:p>
    <w:p w:rsidR="00D32391" w:rsidRPr="00C2006E" w:rsidRDefault="00D32391" w:rsidP="00D32391">
      <w:pPr>
        <w:tabs>
          <w:tab w:val="left" w:pos="0"/>
        </w:tabs>
        <w:ind w:left="72" w:right="-360"/>
        <w:rPr>
          <w:b/>
          <w:lang w:val="fr-FR"/>
        </w:rPr>
      </w:pPr>
    </w:p>
    <w:p w:rsidR="00923940" w:rsidRPr="00C2006E" w:rsidRDefault="00D32391" w:rsidP="00D32391">
      <w:pPr>
        <w:tabs>
          <w:tab w:val="left" w:pos="0"/>
        </w:tabs>
        <w:ind w:left="72" w:right="-360"/>
      </w:pPr>
      <w:r w:rsidRPr="00C2006E">
        <w:rPr>
          <w:b/>
          <w:bCs/>
        </w:rPr>
        <w:t xml:space="preserve">Atribuţiile </w:t>
      </w:r>
      <w:r w:rsidR="008F76DB" w:rsidRPr="00C2006E">
        <w:rPr>
          <w:b/>
          <w:bCs/>
        </w:rPr>
        <w:t>funcției</w:t>
      </w:r>
      <w:r w:rsidRPr="00C2006E">
        <w:t>: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Organizarea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îndrumarea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conducerea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controlul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răspunderea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față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desfășurarea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eficient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activității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Serviciului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Fonduri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Europene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actualizarea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necesităților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transmise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celelalte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compartimente ale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programul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anual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strategia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anuală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Documentația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suport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Strategia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contractare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Declarația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funcție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decizie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Înaintarea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documentației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suport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avizare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apoi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7C7673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</w:t>
      </w:r>
      <w:r w:rsidR="00260E59">
        <w:rPr>
          <w:rFonts w:ascii="Times New Roman" w:hAnsi="Times New Roman"/>
          <w:sz w:val="24"/>
          <w:szCs w:val="24"/>
          <w:lang w:val="fr-FR"/>
        </w:rPr>
        <w:t>ndeplinește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obligațiile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referitoare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publicitate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astfel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cum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acestea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de Lege;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Transmiterea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propuneri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componența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comisiilor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evaluare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negociere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ce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urmează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înaintarea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emiterii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transmiterii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validare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ANAP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documentațiilor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</w:t>
      </w:r>
      <w:r w:rsidR="007C7673">
        <w:rPr>
          <w:rFonts w:ascii="Times New Roman" w:hAnsi="Times New Roman"/>
          <w:sz w:val="24"/>
          <w:szCs w:val="24"/>
          <w:lang w:val="fr-FR"/>
        </w:rPr>
        <w:t>u</w:t>
      </w:r>
      <w:r>
        <w:rPr>
          <w:rFonts w:ascii="Times New Roman" w:hAnsi="Times New Roman"/>
          <w:sz w:val="24"/>
          <w:szCs w:val="24"/>
          <w:lang w:val="fr-FR"/>
        </w:rPr>
        <w:t>nțurilor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intenție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participare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Face parte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comisiile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contractelor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recepție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Gestionarea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verificarea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desfășurării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procedurilor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Colaborarea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serviciile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compartimentele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rezolvarea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problemelor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Urmărirea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respectării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referitoare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desfășurarea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procedurilor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păstrarea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confidențialității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licitație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securității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corespondenței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operatorii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economici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ofertanți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instituțiile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control ale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constituirii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păstrarea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dosarului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document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caracter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public;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Studierea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însușirea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respectarea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legislației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normativelo</w:t>
      </w:r>
      <w:r w:rsidR="007C7673">
        <w:rPr>
          <w:rFonts w:ascii="Times New Roman" w:hAnsi="Times New Roman"/>
          <w:sz w:val="24"/>
          <w:szCs w:val="24"/>
          <w:lang w:val="fr-FR"/>
        </w:rPr>
        <w:t>r</w:t>
      </w:r>
      <w:proofErr w:type="spellEnd"/>
      <w:r w:rsidR="007C76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7C7673">
        <w:rPr>
          <w:rFonts w:ascii="Times New Roman" w:hAnsi="Times New Roman"/>
          <w:sz w:val="24"/>
          <w:szCs w:val="24"/>
          <w:lang w:val="fr-FR"/>
        </w:rPr>
        <w:t>ordinelor</w:t>
      </w:r>
      <w:proofErr w:type="spellEnd"/>
      <w:r w:rsidR="007C76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C7673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7C76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C7673">
        <w:rPr>
          <w:rFonts w:ascii="Times New Roman" w:hAnsi="Times New Roman"/>
          <w:sz w:val="24"/>
          <w:szCs w:val="24"/>
          <w:lang w:val="fr-FR"/>
        </w:rPr>
        <w:t>instrucțiunilor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reglementează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gestionare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fondurilor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europene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Verificarea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documentației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întocmită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personalul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subordine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responsabil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întocmirea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solicitrarea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finanțare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proiectele</w:t>
      </w:r>
      <w:proofErr w:type="spellEnd"/>
      <w:r w:rsidR="007C76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repartizate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respectiv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cererea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finanțare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bugetul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documente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anexe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solicitate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finanțator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depunerea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Întocmește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propuneri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programului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Îndrumă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fazelor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Întocmește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hotărâri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Elaborează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rapoarte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cererea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conducerii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Organizează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participă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recepția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Participă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verificarea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</w:t>
      </w:r>
      <w:r w:rsidR="007C7673">
        <w:rPr>
          <w:rFonts w:ascii="Times New Roman" w:hAnsi="Times New Roman"/>
          <w:sz w:val="24"/>
          <w:szCs w:val="24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>ntațiilor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tehnice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lastRenderedPageBreak/>
        <w:t>Îndrumă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studiilor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prefezabilitate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fezabilitate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Pr="003D5A66" w:rsidRDefault="00260E59" w:rsidP="00D117C3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Participă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verificarea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execuției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punct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vedere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cantitativ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calitativ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prezentate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certificatelor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partea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personalului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corectitudinea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întocmirii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devizelor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situațiilor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D117C3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întocmirea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situații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D117C3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Colaborarea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compartimentele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implementării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</w:p>
    <w:p w:rsidR="00260E59" w:rsidRDefault="00260E59" w:rsidP="00D117C3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proiectelor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repartizate</w:t>
      </w:r>
      <w:proofErr w:type="spellEnd"/>
      <w:r>
        <w:rPr>
          <w:lang w:val="fr-FR"/>
        </w:rPr>
        <w:t>;</w:t>
      </w:r>
    </w:p>
    <w:p w:rsidR="00260E59" w:rsidRDefault="00260E59" w:rsidP="00D117C3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 </w:t>
      </w:r>
      <w:proofErr w:type="spellStart"/>
      <w:r>
        <w:rPr>
          <w:lang w:val="fr-FR"/>
        </w:rPr>
        <w:t>Redactarea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materialelor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ședințele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Consiliului</w:t>
      </w:r>
      <w:proofErr w:type="spellEnd"/>
      <w:r>
        <w:rPr>
          <w:lang w:val="fr-FR"/>
        </w:rPr>
        <w:t xml:space="preserve"> Local;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 </w:t>
      </w:r>
      <w:proofErr w:type="spellStart"/>
      <w:r>
        <w:rPr>
          <w:lang w:val="fr-FR"/>
        </w:rPr>
        <w:t>Rezolvarea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corespondenței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repartizate</w:t>
      </w:r>
      <w:proofErr w:type="spellEnd"/>
      <w:r>
        <w:rPr>
          <w:lang w:val="fr-FR"/>
        </w:rPr>
        <w:t>;</w:t>
      </w:r>
    </w:p>
    <w:p w:rsidR="00260E59" w:rsidRDefault="00260E59" w:rsidP="003D5A66">
      <w:pPr>
        <w:tabs>
          <w:tab w:val="left" w:pos="426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</w:t>
      </w:r>
      <w:proofErr w:type="spellStart"/>
      <w:r>
        <w:rPr>
          <w:lang w:val="fr-FR"/>
        </w:rPr>
        <w:t>Organizarea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supervizarea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verificarea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aflat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subordine</w:t>
      </w:r>
      <w:proofErr w:type="spellEnd"/>
      <w:r>
        <w:rPr>
          <w:lang w:val="fr-FR"/>
        </w:rPr>
        <w:t xml:space="preserve"> direct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organigramei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 </w:t>
      </w:r>
      <w:proofErr w:type="spellStart"/>
      <w:r>
        <w:rPr>
          <w:lang w:val="fr-FR"/>
        </w:rPr>
        <w:t>Distribuirea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sarcini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funcție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competențele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îi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coordonează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</w:t>
      </w:r>
      <w:proofErr w:type="spellStart"/>
      <w:r>
        <w:rPr>
          <w:lang w:val="fr-FR"/>
        </w:rPr>
        <w:t>Monitorizarea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desfășurată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personalul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subordine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oferirea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sugestii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rezolvarea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sarcinilor</w:t>
      </w:r>
      <w:proofErr w:type="spellEnd"/>
      <w:r>
        <w:rPr>
          <w:lang w:val="fr-FR"/>
        </w:rPr>
        <w:t xml:space="preserve"> mai complexe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aceștia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confruntă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Răspunderea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față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stabilirea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corectă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documentelor</w:t>
      </w:r>
      <w:proofErr w:type="spellEnd"/>
      <w:r>
        <w:rPr>
          <w:lang w:val="fr-FR"/>
        </w:rPr>
        <w:t xml:space="preserve"> care se </w:t>
      </w:r>
      <w:proofErr w:type="spellStart"/>
      <w:r>
        <w:rPr>
          <w:lang w:val="fr-FR"/>
        </w:rPr>
        <w:t>întocmesc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circuitul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serviciului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Verificarea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realizării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sarcinilor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timp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i-a </w:t>
      </w:r>
      <w:proofErr w:type="spellStart"/>
      <w:r>
        <w:rPr>
          <w:lang w:val="fr-FR"/>
        </w:rPr>
        <w:t>numit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responsabili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Răspunderea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față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respectarea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programului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disciplinei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muncii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serviciului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Stabilirea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comun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angajații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perioadelor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concedii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odihnă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Coordonarea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activității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evaluare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performanțelor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subordine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Întocmirea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propuneri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calificativelor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evaluării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performanțelor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Realizarea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evaluării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nevoilor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formare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subordine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Atribuții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linie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securitate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PSI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anexei</w:t>
      </w:r>
      <w:proofErr w:type="spellEnd"/>
      <w:r>
        <w:rPr>
          <w:lang w:val="fr-FR"/>
        </w:rPr>
        <w:t xml:space="preserve"> nr. 2;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</w:t>
      </w:r>
      <w:r w:rsidR="00366525">
        <w:rPr>
          <w:lang w:val="fr-FR"/>
        </w:rPr>
        <w:t xml:space="preserve"> </w:t>
      </w:r>
      <w:proofErr w:type="spellStart"/>
      <w:r>
        <w:rPr>
          <w:lang w:val="fr-FR"/>
        </w:rPr>
        <w:t>Atribuții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aplicarea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Ordinului</w:t>
      </w:r>
      <w:proofErr w:type="spellEnd"/>
      <w:r>
        <w:rPr>
          <w:lang w:val="fr-FR"/>
        </w:rPr>
        <w:t xml:space="preserve"> nr. 600/2018,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codului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controlului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intern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managerial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entităților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Participarea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cursuri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formare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</w:t>
      </w:r>
      <w:bookmarkStart w:id="0" w:name="_GoBack"/>
      <w:bookmarkEnd w:id="0"/>
      <w:proofErr w:type="spellStart"/>
      <w:r>
        <w:rPr>
          <w:lang w:val="fr-FR"/>
        </w:rPr>
        <w:t>Atribuții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implementarea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sistemului</w:t>
      </w:r>
      <w:proofErr w:type="spellEnd"/>
      <w:r>
        <w:rPr>
          <w:lang w:val="fr-FR"/>
        </w:rPr>
        <w:t xml:space="preserve"> de control </w:t>
      </w:r>
      <w:proofErr w:type="spellStart"/>
      <w:r>
        <w:rPr>
          <w:lang w:val="fr-FR"/>
        </w:rPr>
        <w:t>intern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managerial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respectiv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inventarierea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obiectelor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activităților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elaborarea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actualizarea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procedurilor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Registrului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riscuri</w:t>
      </w:r>
      <w:proofErr w:type="spellEnd"/>
      <w:r>
        <w:rPr>
          <w:lang w:val="fr-FR"/>
        </w:rPr>
        <w:t>.</w:t>
      </w:r>
    </w:p>
    <w:p w:rsidR="00B61E20" w:rsidRPr="005461A2" w:rsidRDefault="00B61E20" w:rsidP="003D5A66">
      <w:pPr>
        <w:pStyle w:val="BodyTextIndent"/>
        <w:spacing w:after="0"/>
        <w:ind w:left="720"/>
        <w:jc w:val="both"/>
        <w:rPr>
          <w:color w:val="FF0000"/>
        </w:rPr>
      </w:pPr>
    </w:p>
    <w:sectPr w:rsidR="00B61E20" w:rsidRPr="0054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E23"/>
    <w:multiLevelType w:val="hybridMultilevel"/>
    <w:tmpl w:val="2E167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6500"/>
    <w:multiLevelType w:val="hybridMultilevel"/>
    <w:tmpl w:val="B3BA5638"/>
    <w:lvl w:ilvl="0" w:tplc="64EAEC88">
      <w:start w:val="3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CC5434"/>
    <w:multiLevelType w:val="hybridMultilevel"/>
    <w:tmpl w:val="9FCCE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3C4A2D7D"/>
    <w:multiLevelType w:val="hybridMultilevel"/>
    <w:tmpl w:val="9B64F928"/>
    <w:lvl w:ilvl="0" w:tplc="EF702BF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3A52AB"/>
    <w:multiLevelType w:val="hybridMultilevel"/>
    <w:tmpl w:val="3FEA5D60"/>
    <w:lvl w:ilvl="0" w:tplc="2C74CF18">
      <w:start w:val="2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3" w15:restartNumberingAfterBreak="0">
    <w:nsid w:val="754F2D6F"/>
    <w:multiLevelType w:val="hybridMultilevel"/>
    <w:tmpl w:val="14E4E800"/>
    <w:lvl w:ilvl="0" w:tplc="DDB061B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F5"/>
    <w:rsid w:val="00005608"/>
    <w:rsid w:val="0001210E"/>
    <w:rsid w:val="000158A5"/>
    <w:rsid w:val="000345F4"/>
    <w:rsid w:val="0004062B"/>
    <w:rsid w:val="00061116"/>
    <w:rsid w:val="00076278"/>
    <w:rsid w:val="00076D03"/>
    <w:rsid w:val="000804B4"/>
    <w:rsid w:val="000B7CEC"/>
    <w:rsid w:val="000C03F5"/>
    <w:rsid w:val="000C5D8E"/>
    <w:rsid w:val="000D4661"/>
    <w:rsid w:val="000D593F"/>
    <w:rsid w:val="000D75F3"/>
    <w:rsid w:val="000E1609"/>
    <w:rsid w:val="000E2DE6"/>
    <w:rsid w:val="000E623E"/>
    <w:rsid w:val="000F312D"/>
    <w:rsid w:val="00104393"/>
    <w:rsid w:val="0010511E"/>
    <w:rsid w:val="001124C5"/>
    <w:rsid w:val="001129DA"/>
    <w:rsid w:val="00121E19"/>
    <w:rsid w:val="00125E80"/>
    <w:rsid w:val="00136896"/>
    <w:rsid w:val="001368F8"/>
    <w:rsid w:val="00142121"/>
    <w:rsid w:val="00154A92"/>
    <w:rsid w:val="00155CB0"/>
    <w:rsid w:val="00160E9E"/>
    <w:rsid w:val="00180892"/>
    <w:rsid w:val="001832FA"/>
    <w:rsid w:val="001904C9"/>
    <w:rsid w:val="001B13C3"/>
    <w:rsid w:val="001B5C54"/>
    <w:rsid w:val="001F1D24"/>
    <w:rsid w:val="001F4329"/>
    <w:rsid w:val="001F763B"/>
    <w:rsid w:val="00203D18"/>
    <w:rsid w:val="00211B26"/>
    <w:rsid w:val="00217B29"/>
    <w:rsid w:val="00221702"/>
    <w:rsid w:val="00222C57"/>
    <w:rsid w:val="00227AFF"/>
    <w:rsid w:val="002301FC"/>
    <w:rsid w:val="00242B92"/>
    <w:rsid w:val="002457B8"/>
    <w:rsid w:val="00260E59"/>
    <w:rsid w:val="002673D1"/>
    <w:rsid w:val="00267432"/>
    <w:rsid w:val="00276D30"/>
    <w:rsid w:val="002803D7"/>
    <w:rsid w:val="00287F9E"/>
    <w:rsid w:val="002936B1"/>
    <w:rsid w:val="002A2DEA"/>
    <w:rsid w:val="002C17E3"/>
    <w:rsid w:val="002C29D5"/>
    <w:rsid w:val="002D5456"/>
    <w:rsid w:val="002E05CE"/>
    <w:rsid w:val="002E0DAD"/>
    <w:rsid w:val="002F16A3"/>
    <w:rsid w:val="002F22A4"/>
    <w:rsid w:val="003128A5"/>
    <w:rsid w:val="00317E82"/>
    <w:rsid w:val="003266C3"/>
    <w:rsid w:val="00336CC7"/>
    <w:rsid w:val="003421B4"/>
    <w:rsid w:val="00351C40"/>
    <w:rsid w:val="00353BD8"/>
    <w:rsid w:val="00363994"/>
    <w:rsid w:val="00363CFD"/>
    <w:rsid w:val="00365AA6"/>
    <w:rsid w:val="00366525"/>
    <w:rsid w:val="003725DB"/>
    <w:rsid w:val="00374F7F"/>
    <w:rsid w:val="003830B1"/>
    <w:rsid w:val="003A44BA"/>
    <w:rsid w:val="003A7290"/>
    <w:rsid w:val="003A7DA3"/>
    <w:rsid w:val="003B0AC6"/>
    <w:rsid w:val="003B61F0"/>
    <w:rsid w:val="003C57DE"/>
    <w:rsid w:val="003D5A66"/>
    <w:rsid w:val="003D796A"/>
    <w:rsid w:val="003E4100"/>
    <w:rsid w:val="003F10CA"/>
    <w:rsid w:val="003F2A4A"/>
    <w:rsid w:val="00403C36"/>
    <w:rsid w:val="00404A22"/>
    <w:rsid w:val="00404D54"/>
    <w:rsid w:val="00414355"/>
    <w:rsid w:val="00416D35"/>
    <w:rsid w:val="00417E4C"/>
    <w:rsid w:val="00420EFA"/>
    <w:rsid w:val="0042638B"/>
    <w:rsid w:val="00430EAA"/>
    <w:rsid w:val="00446076"/>
    <w:rsid w:val="00451BC9"/>
    <w:rsid w:val="00453F41"/>
    <w:rsid w:val="004565E2"/>
    <w:rsid w:val="004571B9"/>
    <w:rsid w:val="004575B9"/>
    <w:rsid w:val="004605CE"/>
    <w:rsid w:val="0046574E"/>
    <w:rsid w:val="00470BAE"/>
    <w:rsid w:val="004755A2"/>
    <w:rsid w:val="00476104"/>
    <w:rsid w:val="00481CFB"/>
    <w:rsid w:val="00482A12"/>
    <w:rsid w:val="00483AB0"/>
    <w:rsid w:val="00486723"/>
    <w:rsid w:val="00490106"/>
    <w:rsid w:val="0049454D"/>
    <w:rsid w:val="004A41E6"/>
    <w:rsid w:val="004A65B7"/>
    <w:rsid w:val="004B2A47"/>
    <w:rsid w:val="004B30FC"/>
    <w:rsid w:val="004D00F4"/>
    <w:rsid w:val="004D2456"/>
    <w:rsid w:val="004D2CBD"/>
    <w:rsid w:val="004D34BB"/>
    <w:rsid w:val="00500079"/>
    <w:rsid w:val="005216D9"/>
    <w:rsid w:val="00521CC5"/>
    <w:rsid w:val="005371FC"/>
    <w:rsid w:val="0053755F"/>
    <w:rsid w:val="00537CD4"/>
    <w:rsid w:val="00537F67"/>
    <w:rsid w:val="0054107C"/>
    <w:rsid w:val="00541478"/>
    <w:rsid w:val="00542554"/>
    <w:rsid w:val="005427F4"/>
    <w:rsid w:val="005461A2"/>
    <w:rsid w:val="0056120F"/>
    <w:rsid w:val="00564FB2"/>
    <w:rsid w:val="005678DD"/>
    <w:rsid w:val="00567D2D"/>
    <w:rsid w:val="0057154B"/>
    <w:rsid w:val="005721A4"/>
    <w:rsid w:val="00572AE5"/>
    <w:rsid w:val="00576137"/>
    <w:rsid w:val="0058217A"/>
    <w:rsid w:val="00587A7E"/>
    <w:rsid w:val="005B0237"/>
    <w:rsid w:val="005B4800"/>
    <w:rsid w:val="005C509B"/>
    <w:rsid w:val="005C54EA"/>
    <w:rsid w:val="005E30B6"/>
    <w:rsid w:val="006004B9"/>
    <w:rsid w:val="006057A9"/>
    <w:rsid w:val="00625CDB"/>
    <w:rsid w:val="00625D9E"/>
    <w:rsid w:val="00626B2A"/>
    <w:rsid w:val="00636334"/>
    <w:rsid w:val="006400D0"/>
    <w:rsid w:val="006401FD"/>
    <w:rsid w:val="006419DE"/>
    <w:rsid w:val="00643C19"/>
    <w:rsid w:val="006525FE"/>
    <w:rsid w:val="00670B7F"/>
    <w:rsid w:val="0067160B"/>
    <w:rsid w:val="006718C3"/>
    <w:rsid w:val="00671F3B"/>
    <w:rsid w:val="00675FCE"/>
    <w:rsid w:val="006801CC"/>
    <w:rsid w:val="00680EFB"/>
    <w:rsid w:val="00682687"/>
    <w:rsid w:val="00682901"/>
    <w:rsid w:val="00687D72"/>
    <w:rsid w:val="006943B2"/>
    <w:rsid w:val="006A175E"/>
    <w:rsid w:val="006A2BA2"/>
    <w:rsid w:val="006A50D0"/>
    <w:rsid w:val="006A5894"/>
    <w:rsid w:val="006A78F1"/>
    <w:rsid w:val="006B2C88"/>
    <w:rsid w:val="006B3A16"/>
    <w:rsid w:val="006C1718"/>
    <w:rsid w:val="006C7B36"/>
    <w:rsid w:val="00704930"/>
    <w:rsid w:val="00706BFD"/>
    <w:rsid w:val="00707AE8"/>
    <w:rsid w:val="00714C0E"/>
    <w:rsid w:val="007155EB"/>
    <w:rsid w:val="00725494"/>
    <w:rsid w:val="00740D3E"/>
    <w:rsid w:val="007524F9"/>
    <w:rsid w:val="00762AF5"/>
    <w:rsid w:val="00770E91"/>
    <w:rsid w:val="00785257"/>
    <w:rsid w:val="007920CE"/>
    <w:rsid w:val="00793DAD"/>
    <w:rsid w:val="00795E74"/>
    <w:rsid w:val="00796709"/>
    <w:rsid w:val="007A3C79"/>
    <w:rsid w:val="007C4F21"/>
    <w:rsid w:val="007C7673"/>
    <w:rsid w:val="007D1DD6"/>
    <w:rsid w:val="007D48B3"/>
    <w:rsid w:val="007D7481"/>
    <w:rsid w:val="007E7F65"/>
    <w:rsid w:val="007F2A1F"/>
    <w:rsid w:val="007F73F3"/>
    <w:rsid w:val="008028D3"/>
    <w:rsid w:val="00806C81"/>
    <w:rsid w:val="0080756B"/>
    <w:rsid w:val="0081029E"/>
    <w:rsid w:val="00816AE6"/>
    <w:rsid w:val="008206D7"/>
    <w:rsid w:val="00834483"/>
    <w:rsid w:val="00840DA1"/>
    <w:rsid w:val="00844BC7"/>
    <w:rsid w:val="00845B32"/>
    <w:rsid w:val="00852C7B"/>
    <w:rsid w:val="008579BA"/>
    <w:rsid w:val="0086128B"/>
    <w:rsid w:val="008837FE"/>
    <w:rsid w:val="00884E92"/>
    <w:rsid w:val="008954C7"/>
    <w:rsid w:val="008A76CC"/>
    <w:rsid w:val="008C0F03"/>
    <w:rsid w:val="008C18E9"/>
    <w:rsid w:val="008C1C9E"/>
    <w:rsid w:val="008C3FB8"/>
    <w:rsid w:val="008C5A21"/>
    <w:rsid w:val="008C65DD"/>
    <w:rsid w:val="008D27DA"/>
    <w:rsid w:val="008D3959"/>
    <w:rsid w:val="008D46AA"/>
    <w:rsid w:val="008F76DB"/>
    <w:rsid w:val="00920474"/>
    <w:rsid w:val="00923940"/>
    <w:rsid w:val="00930D36"/>
    <w:rsid w:val="00931EF4"/>
    <w:rsid w:val="0095052A"/>
    <w:rsid w:val="00950FED"/>
    <w:rsid w:val="00970FE9"/>
    <w:rsid w:val="009803A9"/>
    <w:rsid w:val="00980726"/>
    <w:rsid w:val="00987AE5"/>
    <w:rsid w:val="00990CE8"/>
    <w:rsid w:val="00996C1B"/>
    <w:rsid w:val="009A5EA2"/>
    <w:rsid w:val="009B1C07"/>
    <w:rsid w:val="009B708E"/>
    <w:rsid w:val="009C22C8"/>
    <w:rsid w:val="009D4597"/>
    <w:rsid w:val="009D6164"/>
    <w:rsid w:val="009E3C66"/>
    <w:rsid w:val="009E4977"/>
    <w:rsid w:val="00A0227C"/>
    <w:rsid w:val="00A04BA7"/>
    <w:rsid w:val="00A1227C"/>
    <w:rsid w:val="00A157CA"/>
    <w:rsid w:val="00A17DAB"/>
    <w:rsid w:val="00A23B66"/>
    <w:rsid w:val="00A24C8F"/>
    <w:rsid w:val="00A25A44"/>
    <w:rsid w:val="00A277D5"/>
    <w:rsid w:val="00A27ADF"/>
    <w:rsid w:val="00A36CAC"/>
    <w:rsid w:val="00A374B8"/>
    <w:rsid w:val="00A41F6C"/>
    <w:rsid w:val="00A44654"/>
    <w:rsid w:val="00A44ADD"/>
    <w:rsid w:val="00A44B8B"/>
    <w:rsid w:val="00A60A33"/>
    <w:rsid w:val="00A60F3F"/>
    <w:rsid w:val="00A77872"/>
    <w:rsid w:val="00A84711"/>
    <w:rsid w:val="00A84E4D"/>
    <w:rsid w:val="00A85841"/>
    <w:rsid w:val="00A92375"/>
    <w:rsid w:val="00A9381D"/>
    <w:rsid w:val="00A94B9E"/>
    <w:rsid w:val="00AA097A"/>
    <w:rsid w:val="00AA358A"/>
    <w:rsid w:val="00AB1C0C"/>
    <w:rsid w:val="00AB7F2E"/>
    <w:rsid w:val="00AC2C74"/>
    <w:rsid w:val="00AC44FC"/>
    <w:rsid w:val="00AD0DBF"/>
    <w:rsid w:val="00AD2155"/>
    <w:rsid w:val="00AD2162"/>
    <w:rsid w:val="00AE0125"/>
    <w:rsid w:val="00AF5726"/>
    <w:rsid w:val="00AF599B"/>
    <w:rsid w:val="00B11857"/>
    <w:rsid w:val="00B149C7"/>
    <w:rsid w:val="00B32214"/>
    <w:rsid w:val="00B34AB2"/>
    <w:rsid w:val="00B4481F"/>
    <w:rsid w:val="00B514DB"/>
    <w:rsid w:val="00B52D11"/>
    <w:rsid w:val="00B5441D"/>
    <w:rsid w:val="00B56995"/>
    <w:rsid w:val="00B61E20"/>
    <w:rsid w:val="00B67231"/>
    <w:rsid w:val="00B74C6E"/>
    <w:rsid w:val="00B86601"/>
    <w:rsid w:val="00BA2E10"/>
    <w:rsid w:val="00BB60E7"/>
    <w:rsid w:val="00BB736B"/>
    <w:rsid w:val="00BC288D"/>
    <w:rsid w:val="00BC4C19"/>
    <w:rsid w:val="00BC6E56"/>
    <w:rsid w:val="00BD1E5D"/>
    <w:rsid w:val="00BF5584"/>
    <w:rsid w:val="00C01DD5"/>
    <w:rsid w:val="00C05F77"/>
    <w:rsid w:val="00C10581"/>
    <w:rsid w:val="00C11DDB"/>
    <w:rsid w:val="00C2006E"/>
    <w:rsid w:val="00C274FD"/>
    <w:rsid w:val="00C425F2"/>
    <w:rsid w:val="00C42B89"/>
    <w:rsid w:val="00C534EA"/>
    <w:rsid w:val="00C60C8C"/>
    <w:rsid w:val="00C62FC6"/>
    <w:rsid w:val="00C6520C"/>
    <w:rsid w:val="00C7441C"/>
    <w:rsid w:val="00C76FAC"/>
    <w:rsid w:val="00C863CA"/>
    <w:rsid w:val="00CB2E07"/>
    <w:rsid w:val="00CB348E"/>
    <w:rsid w:val="00CD2103"/>
    <w:rsid w:val="00CD2954"/>
    <w:rsid w:val="00CD2981"/>
    <w:rsid w:val="00CD56F2"/>
    <w:rsid w:val="00CE23B1"/>
    <w:rsid w:val="00D00ED3"/>
    <w:rsid w:val="00D117C3"/>
    <w:rsid w:val="00D17CF9"/>
    <w:rsid w:val="00D2080C"/>
    <w:rsid w:val="00D32391"/>
    <w:rsid w:val="00D4330B"/>
    <w:rsid w:val="00D43747"/>
    <w:rsid w:val="00D46361"/>
    <w:rsid w:val="00D714D1"/>
    <w:rsid w:val="00D734F8"/>
    <w:rsid w:val="00D741B7"/>
    <w:rsid w:val="00D74D35"/>
    <w:rsid w:val="00D767F1"/>
    <w:rsid w:val="00D964F1"/>
    <w:rsid w:val="00DA5F63"/>
    <w:rsid w:val="00DB325B"/>
    <w:rsid w:val="00DB3659"/>
    <w:rsid w:val="00DC1472"/>
    <w:rsid w:val="00DC4802"/>
    <w:rsid w:val="00DC4965"/>
    <w:rsid w:val="00DC5367"/>
    <w:rsid w:val="00DC799E"/>
    <w:rsid w:val="00DD0F3D"/>
    <w:rsid w:val="00DE212A"/>
    <w:rsid w:val="00DE2E9C"/>
    <w:rsid w:val="00DF1385"/>
    <w:rsid w:val="00DF7EC9"/>
    <w:rsid w:val="00E13729"/>
    <w:rsid w:val="00E17DAA"/>
    <w:rsid w:val="00E50E22"/>
    <w:rsid w:val="00E671A9"/>
    <w:rsid w:val="00E7157E"/>
    <w:rsid w:val="00E76865"/>
    <w:rsid w:val="00E77BA1"/>
    <w:rsid w:val="00E81388"/>
    <w:rsid w:val="00E8178D"/>
    <w:rsid w:val="00E8451C"/>
    <w:rsid w:val="00E87D79"/>
    <w:rsid w:val="00E9594A"/>
    <w:rsid w:val="00E95F29"/>
    <w:rsid w:val="00E96BDD"/>
    <w:rsid w:val="00EA1C6B"/>
    <w:rsid w:val="00EB301F"/>
    <w:rsid w:val="00ED5F7A"/>
    <w:rsid w:val="00ED61B6"/>
    <w:rsid w:val="00ED65DC"/>
    <w:rsid w:val="00EE1230"/>
    <w:rsid w:val="00F00C8A"/>
    <w:rsid w:val="00F21BEA"/>
    <w:rsid w:val="00F233C3"/>
    <w:rsid w:val="00F2517E"/>
    <w:rsid w:val="00F27207"/>
    <w:rsid w:val="00F33E04"/>
    <w:rsid w:val="00F352FE"/>
    <w:rsid w:val="00F44CB1"/>
    <w:rsid w:val="00F53330"/>
    <w:rsid w:val="00F54575"/>
    <w:rsid w:val="00F54BB4"/>
    <w:rsid w:val="00F612EF"/>
    <w:rsid w:val="00F64716"/>
    <w:rsid w:val="00F84C44"/>
    <w:rsid w:val="00FA214C"/>
    <w:rsid w:val="00FA2F03"/>
    <w:rsid w:val="00FA6BFF"/>
    <w:rsid w:val="00FA7C4B"/>
    <w:rsid w:val="00FB6037"/>
    <w:rsid w:val="00FC09EC"/>
    <w:rsid w:val="00FC2427"/>
    <w:rsid w:val="00FD6525"/>
    <w:rsid w:val="00FD6FE0"/>
    <w:rsid w:val="00FE038B"/>
    <w:rsid w:val="00FE0F58"/>
    <w:rsid w:val="00FE0F63"/>
    <w:rsid w:val="00FE25E9"/>
    <w:rsid w:val="00FE360C"/>
    <w:rsid w:val="00FE6C7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2299-7A47-43AC-AD0D-098D231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E6A6-A8BD-4A6C-A1EF-CDDDE8B3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DanaS</cp:lastModifiedBy>
  <cp:revision>15</cp:revision>
  <dcterms:created xsi:type="dcterms:W3CDTF">2018-10-24T06:15:00Z</dcterms:created>
  <dcterms:modified xsi:type="dcterms:W3CDTF">2023-12-13T07:47:00Z</dcterms:modified>
</cp:coreProperties>
</file>